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0363C" w14:textId="77777777" w:rsidR="005C7CB3" w:rsidRPr="007A4119" w:rsidRDefault="005C7CB3" w:rsidP="005C7CB3">
      <w:pPr>
        <w:jc w:val="both"/>
        <w:rPr>
          <w:rFonts w:cstheme="minorHAnsi"/>
          <w:b/>
          <w:bCs/>
          <w:sz w:val="20"/>
          <w:szCs w:val="20"/>
        </w:rPr>
      </w:pPr>
      <w:r w:rsidRPr="00D20845">
        <w:rPr>
          <w:rFonts w:cstheme="minorHAnsi"/>
          <w:b/>
          <w:bCs/>
          <w:noProof/>
          <w:sz w:val="20"/>
          <w:szCs w:val="20"/>
          <w:lang w:eastAsia="it-IT"/>
        </w:rPr>
        <w:drawing>
          <wp:inline distT="0" distB="0" distL="0" distR="0" wp14:anchorId="271D9ACD" wp14:editId="35C87FD1">
            <wp:extent cx="6120130" cy="1051560"/>
            <wp:effectExtent l="0" t="0" r="127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98A5" w14:textId="1D473001" w:rsidR="005C7CB3" w:rsidRDefault="005C7CB3" w:rsidP="0047280A">
      <w:pPr>
        <w:pStyle w:val="Testonormale"/>
        <w:rPr>
          <w:rFonts w:asciiTheme="minorHAnsi" w:hAnsiTheme="minorHAnsi" w:cstheme="minorHAnsi"/>
        </w:rPr>
      </w:pPr>
    </w:p>
    <w:p w14:paraId="4F0968B5" w14:textId="35D22DE1" w:rsidR="005C7CB3" w:rsidRDefault="005C7CB3" w:rsidP="005C7CB3">
      <w:pPr>
        <w:pStyle w:val="Testonormale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5B36E15C" wp14:editId="6E1F51B1">
            <wp:extent cx="2046514" cy="20465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794" cy="206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EACA4" w14:textId="77777777" w:rsidR="005C7CB3" w:rsidRDefault="005C7CB3" w:rsidP="0047280A">
      <w:pPr>
        <w:pStyle w:val="Testonormale"/>
        <w:rPr>
          <w:rFonts w:asciiTheme="minorHAnsi" w:hAnsiTheme="minorHAnsi" w:cstheme="minorHAnsi"/>
        </w:rPr>
      </w:pPr>
    </w:p>
    <w:p w14:paraId="5DFE026F" w14:textId="77777777" w:rsidR="005C7CB3" w:rsidRDefault="005C7CB3" w:rsidP="0047280A">
      <w:pPr>
        <w:pStyle w:val="Testonormale"/>
        <w:rPr>
          <w:rFonts w:asciiTheme="minorHAnsi" w:hAnsiTheme="minorHAnsi" w:cstheme="minorHAnsi"/>
        </w:rPr>
      </w:pPr>
    </w:p>
    <w:p w14:paraId="5366FE3F" w14:textId="24E73948" w:rsidR="0047280A" w:rsidRPr="008D4AE0" w:rsidRDefault="0047280A" w:rsidP="0047280A">
      <w:pPr>
        <w:pStyle w:val="Testonormale"/>
        <w:rPr>
          <w:rFonts w:asciiTheme="minorHAnsi" w:hAnsiTheme="minorHAnsi" w:cstheme="minorHAnsi"/>
        </w:rPr>
      </w:pPr>
      <w:r w:rsidRPr="008D4AE0">
        <w:rPr>
          <w:rFonts w:asciiTheme="minorHAnsi" w:hAnsiTheme="minorHAnsi" w:cstheme="minorHAnsi"/>
        </w:rPr>
        <w:t xml:space="preserve">PSR 2014-2020. MISURA 16.2 Focus Area 2a) – Progetto: </w:t>
      </w:r>
      <w:r w:rsidR="00677882" w:rsidRPr="008D4AE0">
        <w:rPr>
          <w:rFonts w:asciiTheme="minorHAnsi" w:hAnsiTheme="minorHAnsi" w:cstheme="minorHAnsi"/>
        </w:rPr>
        <w:t xml:space="preserve">Gestione Forestale Sostenibile nelle Aziende </w:t>
      </w:r>
      <w:proofErr w:type="spellStart"/>
      <w:r w:rsidR="00677882" w:rsidRPr="008D4AE0">
        <w:rPr>
          <w:rFonts w:asciiTheme="minorHAnsi" w:hAnsiTheme="minorHAnsi" w:cstheme="minorHAnsi"/>
        </w:rPr>
        <w:t>Agrisilvopastorali</w:t>
      </w:r>
      <w:proofErr w:type="spellEnd"/>
      <w:r w:rsidR="00677882" w:rsidRPr="008D4AE0">
        <w:rPr>
          <w:rFonts w:asciiTheme="minorHAnsi" w:hAnsiTheme="minorHAnsi" w:cstheme="minorHAnsi"/>
        </w:rPr>
        <w:t xml:space="preserve"> del Gargano</w:t>
      </w:r>
      <w:r w:rsidR="00736BBA" w:rsidRPr="008D4AE0">
        <w:rPr>
          <w:rFonts w:asciiTheme="minorHAnsi" w:hAnsiTheme="minorHAnsi" w:cstheme="minorHAnsi"/>
        </w:rPr>
        <w:t xml:space="preserve"> </w:t>
      </w:r>
      <w:r w:rsidRPr="008D4AE0">
        <w:rPr>
          <w:rFonts w:asciiTheme="minorHAnsi" w:hAnsiTheme="minorHAnsi" w:cstheme="minorHAnsi"/>
        </w:rPr>
        <w:t>– Acronimo</w:t>
      </w:r>
      <w:r w:rsidR="007D3F1C" w:rsidRPr="008D4AE0">
        <w:rPr>
          <w:rFonts w:asciiTheme="minorHAnsi" w:hAnsiTheme="minorHAnsi" w:cstheme="minorHAnsi"/>
        </w:rPr>
        <w:t>:</w:t>
      </w:r>
      <w:r w:rsidRPr="008D4AE0">
        <w:rPr>
          <w:rFonts w:asciiTheme="minorHAnsi" w:hAnsiTheme="minorHAnsi" w:cstheme="minorHAnsi"/>
        </w:rPr>
        <w:t xml:space="preserve"> </w:t>
      </w:r>
      <w:r w:rsidR="00677882" w:rsidRPr="008D4AE0">
        <w:rPr>
          <w:rFonts w:asciiTheme="minorHAnsi" w:hAnsiTheme="minorHAnsi" w:cstheme="minorHAnsi"/>
        </w:rPr>
        <w:t>FORGARGANO</w:t>
      </w:r>
      <w:r w:rsidR="00097A70">
        <w:rPr>
          <w:rFonts w:asciiTheme="minorHAnsi" w:hAnsiTheme="minorHAnsi" w:cstheme="minorHAnsi"/>
        </w:rPr>
        <w:t xml:space="preserve"> </w:t>
      </w:r>
    </w:p>
    <w:p w14:paraId="3134A3C2" w14:textId="77777777" w:rsidR="0047280A" w:rsidRPr="008D4AE0" w:rsidRDefault="0047280A" w:rsidP="0047280A">
      <w:pPr>
        <w:pStyle w:val="Testonormale"/>
        <w:rPr>
          <w:rFonts w:asciiTheme="minorHAnsi" w:hAnsiTheme="minorHAnsi" w:cstheme="minorHAnsi"/>
        </w:rPr>
      </w:pPr>
    </w:p>
    <w:p w14:paraId="4B7B2065" w14:textId="5B829056" w:rsidR="0047280A" w:rsidRPr="008D4AE0" w:rsidRDefault="00097A70" w:rsidP="0047280A">
      <w:pPr>
        <w:pStyle w:val="Testonorma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Attuato dal Gruppo Operativo: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77882" w:rsidRPr="008D4AE0">
        <w:rPr>
          <w:rFonts w:asciiTheme="minorHAnsi" w:hAnsiTheme="minorHAnsi" w:cstheme="minorHAnsi"/>
        </w:rPr>
        <w:t>FORGARGANO</w:t>
      </w:r>
      <w:r w:rsidR="00736BBA" w:rsidRPr="008D4AE0">
        <w:rPr>
          <w:rFonts w:asciiTheme="minorHAnsi" w:hAnsiTheme="minorHAnsi" w:cstheme="minorHAnsi"/>
        </w:rPr>
        <w:t xml:space="preserve"> </w:t>
      </w:r>
    </w:p>
    <w:p w14:paraId="4D969124" w14:textId="52E0E1E6" w:rsidR="0047280A" w:rsidRPr="008D4AE0" w:rsidRDefault="00097A70" w:rsidP="0047280A">
      <w:pPr>
        <w:pStyle w:val="Testonorma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 Capofila: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36BBA" w:rsidRPr="008D4AE0">
        <w:rPr>
          <w:rFonts w:asciiTheme="minorHAnsi" w:hAnsiTheme="minorHAnsi" w:cstheme="minorHAnsi"/>
        </w:rPr>
        <w:t>CON</w:t>
      </w:r>
      <w:r w:rsidR="00677882" w:rsidRPr="008D4AE0">
        <w:rPr>
          <w:rFonts w:asciiTheme="minorHAnsi" w:hAnsiTheme="minorHAnsi" w:cstheme="minorHAnsi"/>
        </w:rPr>
        <w:t>SORZIO DI BONIFICA MONTANA DEL GARGANO</w:t>
      </w:r>
    </w:p>
    <w:p w14:paraId="244AF2BD" w14:textId="28AC7F1D" w:rsidR="0047280A" w:rsidRPr="008D4AE0" w:rsidRDefault="00097A70" w:rsidP="0047280A">
      <w:pPr>
        <w:pStyle w:val="Testonorma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Responsabile tecnico scientifico:</w:t>
      </w:r>
      <w:r>
        <w:rPr>
          <w:rFonts w:asciiTheme="minorHAnsi" w:hAnsiTheme="minorHAnsi" w:cstheme="minorHAnsi"/>
        </w:rPr>
        <w:tab/>
      </w:r>
      <w:r w:rsidR="001F466A" w:rsidRPr="008D4AE0">
        <w:rPr>
          <w:rFonts w:asciiTheme="minorHAnsi" w:hAnsiTheme="minorHAnsi" w:cstheme="minorHAnsi"/>
        </w:rPr>
        <w:t xml:space="preserve">Dott. Giovanni Russo </w:t>
      </w:r>
    </w:p>
    <w:p w14:paraId="7330EB6F" w14:textId="77777777" w:rsidR="0047280A" w:rsidRPr="008D4AE0" w:rsidRDefault="0047280A" w:rsidP="0047280A">
      <w:pPr>
        <w:pStyle w:val="Testonormale"/>
        <w:rPr>
          <w:rFonts w:asciiTheme="minorHAnsi" w:hAnsiTheme="minorHAnsi" w:cstheme="minorHAnsi"/>
        </w:rPr>
      </w:pPr>
    </w:p>
    <w:p w14:paraId="36C4F1A5" w14:textId="77777777" w:rsidR="0047280A" w:rsidRPr="008D4AE0" w:rsidRDefault="0047280A" w:rsidP="0047280A">
      <w:pPr>
        <w:pStyle w:val="Testonormale"/>
        <w:rPr>
          <w:rFonts w:asciiTheme="minorHAnsi" w:hAnsiTheme="minorHAnsi" w:cstheme="minorHAnsi"/>
          <w:b/>
          <w:bCs/>
        </w:rPr>
      </w:pPr>
      <w:r w:rsidRPr="008D4AE0">
        <w:rPr>
          <w:rFonts w:asciiTheme="minorHAnsi" w:hAnsiTheme="minorHAnsi" w:cstheme="minorHAnsi"/>
          <w:b/>
          <w:bCs/>
        </w:rPr>
        <w:t>Tipo di operazione</w:t>
      </w:r>
    </w:p>
    <w:p w14:paraId="3C770535" w14:textId="3C8EF96E" w:rsidR="0047280A" w:rsidRPr="008D4AE0" w:rsidRDefault="0047280A" w:rsidP="00E62572">
      <w:pPr>
        <w:pStyle w:val="Testonormale"/>
        <w:jc w:val="both"/>
        <w:rPr>
          <w:rFonts w:asciiTheme="minorHAnsi" w:hAnsiTheme="minorHAnsi" w:cstheme="minorHAnsi"/>
        </w:rPr>
      </w:pPr>
      <w:r w:rsidRPr="008D4AE0">
        <w:rPr>
          <w:rFonts w:asciiTheme="minorHAnsi" w:hAnsiTheme="minorHAnsi" w:cstheme="minorHAnsi"/>
        </w:rPr>
        <w:t xml:space="preserve">PSR 2014-2020. </w:t>
      </w:r>
      <w:r w:rsidR="00E62572" w:rsidRPr="008D4AE0">
        <w:rPr>
          <w:rFonts w:asciiTheme="minorHAnsi" w:hAnsiTheme="minorHAnsi" w:cstheme="minorHAnsi"/>
        </w:rPr>
        <w:t>MISURA 16.2 – FOCUS AREA 2A</w:t>
      </w:r>
      <w:r w:rsidRPr="008D4AE0">
        <w:rPr>
          <w:rFonts w:asciiTheme="minorHAnsi" w:hAnsiTheme="minorHAnsi" w:cstheme="minorHAnsi"/>
        </w:rPr>
        <w:t xml:space="preserve"> </w:t>
      </w:r>
      <w:r w:rsidR="004B339D" w:rsidRPr="008D4AE0">
        <w:rPr>
          <w:rFonts w:asciiTheme="minorHAnsi" w:hAnsiTheme="minorHAnsi" w:cstheme="minorHAnsi"/>
        </w:rPr>
        <w:t>utilizzo sostenibile delle risorse biologiche a fini energetici e industriali;</w:t>
      </w:r>
      <w:r w:rsidR="00E62572" w:rsidRPr="008D4AE0">
        <w:rPr>
          <w:rFonts w:asciiTheme="minorHAnsi" w:hAnsiTheme="minorHAnsi" w:cstheme="minorHAnsi"/>
        </w:rPr>
        <w:t xml:space="preserve"> tutela delle biod</w:t>
      </w:r>
      <w:r w:rsidR="00097A70">
        <w:rPr>
          <w:rFonts w:asciiTheme="minorHAnsi" w:hAnsiTheme="minorHAnsi" w:cstheme="minorHAnsi"/>
        </w:rPr>
        <w:t>i</w:t>
      </w:r>
      <w:r w:rsidR="00E62572" w:rsidRPr="008D4AE0">
        <w:rPr>
          <w:rFonts w:asciiTheme="minorHAnsi" w:hAnsiTheme="minorHAnsi" w:cstheme="minorHAnsi"/>
        </w:rPr>
        <w:t>versità.</w:t>
      </w:r>
    </w:p>
    <w:p w14:paraId="3D0F99EC" w14:textId="77777777" w:rsidR="0047280A" w:rsidRPr="008D4AE0" w:rsidRDefault="0047280A" w:rsidP="0047280A">
      <w:pPr>
        <w:pStyle w:val="Testonormale"/>
        <w:rPr>
          <w:rFonts w:asciiTheme="minorHAnsi" w:hAnsiTheme="minorHAnsi" w:cstheme="minorHAnsi"/>
        </w:rPr>
      </w:pPr>
    </w:p>
    <w:p w14:paraId="1A90BA25" w14:textId="0A514BCF" w:rsidR="0047280A" w:rsidRPr="008D4AE0" w:rsidRDefault="0047280A" w:rsidP="0047280A">
      <w:pPr>
        <w:pStyle w:val="Testonormale"/>
        <w:rPr>
          <w:rFonts w:asciiTheme="minorHAnsi" w:hAnsiTheme="minorHAnsi" w:cstheme="minorHAnsi"/>
          <w:b/>
          <w:bCs/>
        </w:rPr>
      </w:pPr>
      <w:r w:rsidRPr="008D4AE0">
        <w:rPr>
          <w:rFonts w:asciiTheme="minorHAnsi" w:hAnsiTheme="minorHAnsi" w:cstheme="minorHAnsi"/>
          <w:b/>
          <w:bCs/>
        </w:rPr>
        <w:t>Obiettivi</w:t>
      </w:r>
    </w:p>
    <w:p w14:paraId="08B12EDD" w14:textId="07FED54B" w:rsidR="00004A1A" w:rsidRPr="008D4AE0" w:rsidRDefault="008D4AE0" w:rsidP="00004A1A">
      <w:pPr>
        <w:jc w:val="both"/>
        <w:rPr>
          <w:rFonts w:cstheme="minorHAnsi"/>
        </w:rPr>
      </w:pPr>
      <w:r w:rsidRPr="008D4AE0">
        <w:rPr>
          <w:rFonts w:cstheme="minorHAnsi"/>
        </w:rPr>
        <w:t>Il Progetto FORGARGANO vuole promuovere la valorizzazione e la tutela delle risorse forestali favorendone il rinnovo controllato, il mantenimento e la cura in osservanza del Piano del Parco, delle Linee di G</w:t>
      </w:r>
      <w:r w:rsidR="00097A70">
        <w:rPr>
          <w:rFonts w:cstheme="minorHAnsi"/>
        </w:rPr>
        <w:t xml:space="preserve">estione delle Aree "Natura </w:t>
      </w:r>
      <w:proofErr w:type="gramStart"/>
      <w:r w:rsidR="00097A70">
        <w:rPr>
          <w:rFonts w:cstheme="minorHAnsi"/>
        </w:rPr>
        <w:t>2000,</w:t>
      </w:r>
      <w:r w:rsidRPr="008D4AE0">
        <w:rPr>
          <w:rFonts w:cstheme="minorHAnsi"/>
        </w:rPr>
        <w:t>delle</w:t>
      </w:r>
      <w:proofErr w:type="gramEnd"/>
      <w:r w:rsidRPr="008D4AE0">
        <w:rPr>
          <w:rFonts w:cstheme="minorHAnsi"/>
        </w:rPr>
        <w:t xml:space="preserve"> linee guida per la Gestione Sostenibile delle Risorse Forestali e Pastorali nei Parchi Nazionali.</w:t>
      </w:r>
      <w:r w:rsidR="00004A1A" w:rsidRPr="008D4AE0">
        <w:rPr>
          <w:rFonts w:cstheme="minorHAnsi"/>
        </w:rPr>
        <w:t xml:space="preserve"> FORGARGANO si pone l’obiettivo di migliorare la redditività delle aziende agricole che operano nell’area del Gargano, fornendo loro gli strumenti per rendere più efficiente e remunerativa l’attività </w:t>
      </w:r>
      <w:proofErr w:type="spellStart"/>
      <w:r w:rsidR="00004A1A" w:rsidRPr="008D4AE0">
        <w:rPr>
          <w:rFonts w:cstheme="minorHAnsi"/>
        </w:rPr>
        <w:t>selvicolturale</w:t>
      </w:r>
      <w:proofErr w:type="spellEnd"/>
      <w:r w:rsidR="00004A1A" w:rsidRPr="008D4AE0">
        <w:rPr>
          <w:rFonts w:cstheme="minorHAnsi"/>
        </w:rPr>
        <w:t>. Rafforzando le attività delle aziende agrosilvopastorali, il progetto promuoverà anche la valorizzazione e la tutela delle risorse forestali favoren</w:t>
      </w:r>
      <w:r w:rsidRPr="008D4AE0">
        <w:rPr>
          <w:rFonts w:cstheme="minorHAnsi"/>
        </w:rPr>
        <w:t>done il mantenimento e la cura.</w:t>
      </w:r>
    </w:p>
    <w:p w14:paraId="184B021D" w14:textId="6F19E8EC" w:rsidR="0047280A" w:rsidRPr="008D4AE0" w:rsidRDefault="0047280A" w:rsidP="0047280A">
      <w:pPr>
        <w:pStyle w:val="Testonormale"/>
        <w:rPr>
          <w:rFonts w:asciiTheme="minorHAnsi" w:hAnsiTheme="minorHAnsi" w:cstheme="minorHAnsi"/>
          <w:b/>
          <w:bCs/>
        </w:rPr>
      </w:pPr>
      <w:r w:rsidRPr="008D4AE0">
        <w:rPr>
          <w:rFonts w:asciiTheme="minorHAnsi" w:hAnsiTheme="minorHAnsi" w:cstheme="minorHAnsi"/>
          <w:b/>
          <w:bCs/>
        </w:rPr>
        <w:t xml:space="preserve">Finalità </w:t>
      </w:r>
    </w:p>
    <w:p w14:paraId="1C16069C" w14:textId="46EF7CD1" w:rsidR="00004A1A" w:rsidRPr="008D4AE0" w:rsidRDefault="0097048D" w:rsidP="00DC2E3E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8D4AE0">
        <w:rPr>
          <w:rFonts w:cstheme="minorHAnsi"/>
          <w:shd w:val="clear" w:color="auto" w:fill="FFFFFF"/>
        </w:rPr>
        <w:t xml:space="preserve">tutela e </w:t>
      </w:r>
      <w:r w:rsidR="00004A1A" w:rsidRPr="008D4AE0">
        <w:rPr>
          <w:rFonts w:cstheme="minorHAnsi"/>
          <w:shd w:val="clear" w:color="auto" w:fill="FFFFFF"/>
        </w:rPr>
        <w:t>valorizzazione della biodiv</w:t>
      </w:r>
      <w:r w:rsidRPr="008D4AE0">
        <w:rPr>
          <w:rFonts w:cstheme="minorHAnsi"/>
          <w:shd w:val="clear" w:color="auto" w:fill="FFFFFF"/>
        </w:rPr>
        <w:t>ersità,</w:t>
      </w:r>
      <w:r w:rsidR="00004A1A" w:rsidRPr="008D4AE0">
        <w:rPr>
          <w:rFonts w:cstheme="minorHAnsi"/>
          <w:shd w:val="clear" w:color="auto" w:fill="FFFFFF"/>
        </w:rPr>
        <w:t xml:space="preserve"> recupero di genotipi di specie boschive locali da utilizzare in attivi</w:t>
      </w:r>
      <w:r w:rsidRPr="008D4AE0">
        <w:rPr>
          <w:rFonts w:cstheme="minorHAnsi"/>
          <w:shd w:val="clear" w:color="auto" w:fill="FFFFFF"/>
        </w:rPr>
        <w:t>tà di ingegneria naturalistica;</w:t>
      </w:r>
    </w:p>
    <w:p w14:paraId="14085CE6" w14:textId="68FA7869" w:rsidR="00004A1A" w:rsidRPr="008D4AE0" w:rsidRDefault="0097048D" w:rsidP="00DC2E3E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8D4AE0">
        <w:rPr>
          <w:rFonts w:cstheme="minorHAnsi"/>
          <w:shd w:val="clear" w:color="auto" w:fill="FFFFFF"/>
        </w:rPr>
        <w:t>i</w:t>
      </w:r>
      <w:r w:rsidR="00004A1A" w:rsidRPr="008D4AE0">
        <w:rPr>
          <w:rFonts w:cstheme="minorHAnsi"/>
          <w:shd w:val="clear" w:color="auto" w:fill="FFFFFF"/>
        </w:rPr>
        <w:t xml:space="preserve">mplementazione di una gestione attiva delle risorse boschive mediante interventi </w:t>
      </w:r>
      <w:proofErr w:type="spellStart"/>
      <w:r w:rsidR="00004A1A" w:rsidRPr="008D4AE0">
        <w:rPr>
          <w:rFonts w:cstheme="minorHAnsi"/>
          <w:shd w:val="clear" w:color="auto" w:fill="FFFFFF"/>
        </w:rPr>
        <w:t>selvicolturali</w:t>
      </w:r>
      <w:proofErr w:type="spellEnd"/>
      <w:r w:rsidR="00004A1A" w:rsidRPr="008D4AE0">
        <w:rPr>
          <w:rFonts w:cstheme="minorHAnsi"/>
          <w:shd w:val="clear" w:color="auto" w:fill="FFFFFF"/>
        </w:rPr>
        <w:t xml:space="preserve"> per la ricostituzione di boschi degradati e per la costituzione</w:t>
      </w:r>
      <w:r w:rsidRPr="008D4AE0">
        <w:rPr>
          <w:rFonts w:cstheme="minorHAnsi"/>
          <w:shd w:val="clear" w:color="auto" w:fill="FFFFFF"/>
        </w:rPr>
        <w:t xml:space="preserve"> di fasce parafuoco con </w:t>
      </w:r>
      <w:r w:rsidR="00004A1A" w:rsidRPr="008D4AE0">
        <w:rPr>
          <w:rFonts w:cstheme="minorHAnsi"/>
          <w:shd w:val="clear" w:color="auto" w:fill="FFFFFF"/>
        </w:rPr>
        <w:t>fun</w:t>
      </w:r>
      <w:r w:rsidRPr="008D4AE0">
        <w:rPr>
          <w:rFonts w:cstheme="minorHAnsi"/>
          <w:shd w:val="clear" w:color="auto" w:fill="FFFFFF"/>
        </w:rPr>
        <w:t>zione di prevenzione</w:t>
      </w:r>
      <w:r w:rsidR="00004A1A" w:rsidRPr="008D4AE0">
        <w:rPr>
          <w:rFonts w:cstheme="minorHAnsi"/>
          <w:shd w:val="clear" w:color="auto" w:fill="FFFFFF"/>
        </w:rPr>
        <w:t xml:space="preserve"> </w:t>
      </w:r>
      <w:r w:rsidRPr="008D4AE0">
        <w:rPr>
          <w:rFonts w:cstheme="minorHAnsi"/>
          <w:shd w:val="clear" w:color="auto" w:fill="FFFFFF"/>
        </w:rPr>
        <w:t>incendi e di percorso turistico;</w:t>
      </w:r>
    </w:p>
    <w:p w14:paraId="1FE0AF4F" w14:textId="641BC77E" w:rsidR="00004A1A" w:rsidRPr="008D4AE0" w:rsidRDefault="0097048D" w:rsidP="00DC2E3E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8D4AE0">
        <w:rPr>
          <w:rFonts w:cstheme="minorHAnsi"/>
          <w:shd w:val="clear" w:color="auto" w:fill="FFFFFF"/>
        </w:rPr>
        <w:t>i</w:t>
      </w:r>
      <w:r w:rsidR="00004A1A" w:rsidRPr="008D4AE0">
        <w:rPr>
          <w:rFonts w:cstheme="minorHAnsi"/>
          <w:shd w:val="clear" w:color="auto" w:fill="FFFFFF"/>
        </w:rPr>
        <w:t>mplementazione di sistemi di monitoraggio innovativi dei fitofag</w:t>
      </w:r>
      <w:r w:rsidRPr="008D4AE0">
        <w:rPr>
          <w:rFonts w:cstheme="minorHAnsi"/>
          <w:shd w:val="clear" w:color="auto" w:fill="FFFFFF"/>
        </w:rPr>
        <w:t xml:space="preserve">i dannosi per prevenire </w:t>
      </w:r>
      <w:r w:rsidR="00004A1A" w:rsidRPr="008D4AE0">
        <w:rPr>
          <w:rFonts w:cstheme="minorHAnsi"/>
          <w:shd w:val="clear" w:color="auto" w:fill="FFFFFF"/>
        </w:rPr>
        <w:t>tempestivamente i focolai di infestazione e migliorare la sostenibilità del loro controllo nelle are</w:t>
      </w:r>
      <w:r w:rsidRPr="008D4AE0">
        <w:rPr>
          <w:rFonts w:cstheme="minorHAnsi"/>
          <w:shd w:val="clear" w:color="auto" w:fill="FFFFFF"/>
        </w:rPr>
        <w:t>e boschive;</w:t>
      </w:r>
    </w:p>
    <w:p w14:paraId="09B235AE" w14:textId="72190C4B" w:rsidR="00004A1A" w:rsidRPr="008D4AE0" w:rsidRDefault="0097048D" w:rsidP="00DC2E3E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8D4AE0">
        <w:rPr>
          <w:rFonts w:cstheme="minorHAnsi"/>
          <w:shd w:val="clear" w:color="auto" w:fill="FFFFFF"/>
        </w:rPr>
        <w:t>v</w:t>
      </w:r>
      <w:r w:rsidR="00004A1A" w:rsidRPr="008D4AE0">
        <w:rPr>
          <w:rFonts w:cstheme="minorHAnsi"/>
          <w:shd w:val="clear" w:color="auto" w:fill="FFFFFF"/>
        </w:rPr>
        <w:t>alorizzazione delle biomasse forest</w:t>
      </w:r>
      <w:r w:rsidRPr="008D4AE0">
        <w:rPr>
          <w:rFonts w:cstheme="minorHAnsi"/>
          <w:shd w:val="clear" w:color="auto" w:fill="FFFFFF"/>
        </w:rPr>
        <w:t>ali autoctone a fini energetici;</w:t>
      </w:r>
    </w:p>
    <w:p w14:paraId="14C20EBC" w14:textId="334153B2" w:rsidR="00004A1A" w:rsidRPr="008D4AE0" w:rsidRDefault="0097048D" w:rsidP="00DC2E3E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8D4AE0">
        <w:rPr>
          <w:rFonts w:cstheme="minorHAnsi"/>
          <w:shd w:val="clear" w:color="auto" w:fill="FFFFFF"/>
        </w:rPr>
        <w:lastRenderedPageBreak/>
        <w:t>v</w:t>
      </w:r>
      <w:r w:rsidR="00004A1A" w:rsidRPr="008D4AE0">
        <w:rPr>
          <w:rFonts w:cstheme="minorHAnsi"/>
          <w:shd w:val="clear" w:color="auto" w:fill="FFFFFF"/>
        </w:rPr>
        <w:t xml:space="preserve">alutazione dell’impatto ambientale confrontando i dati raccolti in fase di sperimentazione con quelli delle gestioni ordinarie delle aziende con un approccio di Life </w:t>
      </w:r>
      <w:proofErr w:type="spellStart"/>
      <w:r w:rsidR="00004A1A" w:rsidRPr="008D4AE0">
        <w:rPr>
          <w:rFonts w:cstheme="minorHAnsi"/>
          <w:shd w:val="clear" w:color="auto" w:fill="FFFFFF"/>
        </w:rPr>
        <w:t>Cycl</w:t>
      </w:r>
      <w:r w:rsidRPr="008D4AE0">
        <w:rPr>
          <w:rFonts w:cstheme="minorHAnsi"/>
          <w:shd w:val="clear" w:color="auto" w:fill="FFFFFF"/>
        </w:rPr>
        <w:t>e</w:t>
      </w:r>
      <w:proofErr w:type="spellEnd"/>
      <w:r w:rsidRPr="008D4AE0">
        <w:rPr>
          <w:rFonts w:cstheme="minorHAnsi"/>
          <w:shd w:val="clear" w:color="auto" w:fill="FFFFFF"/>
        </w:rPr>
        <w:t xml:space="preserve"> </w:t>
      </w:r>
      <w:proofErr w:type="spellStart"/>
      <w:r w:rsidRPr="008D4AE0">
        <w:rPr>
          <w:rFonts w:cstheme="minorHAnsi"/>
          <w:shd w:val="clear" w:color="auto" w:fill="FFFFFF"/>
        </w:rPr>
        <w:t>Assessment</w:t>
      </w:r>
      <w:proofErr w:type="spellEnd"/>
      <w:r w:rsidRPr="008D4AE0">
        <w:rPr>
          <w:rFonts w:cstheme="minorHAnsi"/>
          <w:shd w:val="clear" w:color="auto" w:fill="FFFFFF"/>
        </w:rPr>
        <w:t>;</w:t>
      </w:r>
    </w:p>
    <w:p w14:paraId="73BBF073" w14:textId="4584BE8D" w:rsidR="00004A1A" w:rsidRPr="008D4AE0" w:rsidRDefault="0097048D" w:rsidP="00DC2E3E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hd w:val="clear" w:color="auto" w:fill="FFFFFF"/>
        </w:rPr>
      </w:pPr>
      <w:r w:rsidRPr="008D4AE0">
        <w:rPr>
          <w:rFonts w:cstheme="minorHAnsi"/>
          <w:shd w:val="clear" w:color="auto" w:fill="FFFFFF"/>
        </w:rPr>
        <w:t>v</w:t>
      </w:r>
      <w:r w:rsidR="00004A1A" w:rsidRPr="008D4AE0">
        <w:rPr>
          <w:rFonts w:cstheme="minorHAnsi"/>
          <w:shd w:val="clear" w:color="auto" w:fill="FFFFFF"/>
        </w:rPr>
        <w:t xml:space="preserve">alutazione dell’impatto </w:t>
      </w:r>
      <w:r w:rsidRPr="008D4AE0">
        <w:rPr>
          <w:rFonts w:cstheme="minorHAnsi"/>
          <w:shd w:val="clear" w:color="auto" w:fill="FFFFFF"/>
        </w:rPr>
        <w:t>economico sulle aziende de</w:t>
      </w:r>
      <w:r w:rsidR="00004A1A" w:rsidRPr="008D4AE0">
        <w:rPr>
          <w:rFonts w:cstheme="minorHAnsi"/>
          <w:shd w:val="clear" w:color="auto" w:fill="FFFFFF"/>
        </w:rPr>
        <w:t>lle i</w:t>
      </w:r>
      <w:r w:rsidRPr="008D4AE0">
        <w:rPr>
          <w:rFonts w:cstheme="minorHAnsi"/>
          <w:shd w:val="clear" w:color="auto" w:fill="FFFFFF"/>
        </w:rPr>
        <w:t>nnovazioni introdotte, analisi di redditività;</w:t>
      </w:r>
    </w:p>
    <w:p w14:paraId="50099E98" w14:textId="415AB59A" w:rsidR="00004A1A" w:rsidRPr="008D4AE0" w:rsidRDefault="00004A1A" w:rsidP="0047280A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D4AE0">
        <w:rPr>
          <w:rFonts w:cstheme="minorHAnsi"/>
          <w:shd w:val="clear" w:color="auto" w:fill="FFFFFF"/>
        </w:rPr>
        <w:t>analisi di mercato, per individuare potenziali mercati di capaci di valorizzare i prodotti, soprattutto con finalità energetiche.</w:t>
      </w:r>
    </w:p>
    <w:p w14:paraId="61CAC9E2" w14:textId="77777777" w:rsidR="0047280A" w:rsidRPr="008D4AE0" w:rsidRDefault="0047280A" w:rsidP="0047280A">
      <w:pPr>
        <w:pStyle w:val="Testonormale"/>
        <w:rPr>
          <w:rFonts w:asciiTheme="minorHAnsi" w:hAnsiTheme="minorHAnsi" w:cstheme="minorHAnsi"/>
          <w:b/>
        </w:rPr>
      </w:pPr>
    </w:p>
    <w:p w14:paraId="3BAFD285" w14:textId="0C9C74FD" w:rsidR="0047280A" w:rsidRPr="008D4AE0" w:rsidRDefault="0047280A" w:rsidP="0047280A">
      <w:pPr>
        <w:pStyle w:val="Testonormale"/>
        <w:rPr>
          <w:rFonts w:asciiTheme="minorHAnsi" w:hAnsiTheme="minorHAnsi" w:cstheme="minorHAnsi"/>
          <w:b/>
          <w:bCs/>
        </w:rPr>
      </w:pPr>
      <w:r w:rsidRPr="008D4AE0">
        <w:rPr>
          <w:rFonts w:asciiTheme="minorHAnsi" w:hAnsiTheme="minorHAnsi" w:cstheme="minorHAnsi"/>
          <w:b/>
          <w:bCs/>
        </w:rPr>
        <w:t>Risultati attesi</w:t>
      </w:r>
    </w:p>
    <w:p w14:paraId="39992329" w14:textId="4E7948F4" w:rsidR="00004A1A" w:rsidRPr="008D4AE0" w:rsidRDefault="00004A1A" w:rsidP="00DC2E3E">
      <w:pPr>
        <w:pStyle w:val="Testonormale"/>
        <w:jc w:val="both"/>
        <w:rPr>
          <w:rFonts w:asciiTheme="minorHAnsi" w:hAnsiTheme="minorHAnsi" w:cstheme="minorHAnsi"/>
          <w:bCs/>
        </w:rPr>
      </w:pPr>
      <w:r w:rsidRPr="008D4AE0">
        <w:rPr>
          <w:rFonts w:asciiTheme="minorHAnsi" w:hAnsiTheme="minorHAnsi" w:cstheme="minorHAnsi"/>
          <w:bCs/>
        </w:rPr>
        <w:t>Le innovazioni messe a punto dal progetto saranno di semplice trasferibilità al mondo produttivo ed alle aziende agr</w:t>
      </w:r>
      <w:r w:rsidR="009C4E27" w:rsidRPr="008D4AE0">
        <w:rPr>
          <w:rFonts w:asciiTheme="minorHAnsi" w:hAnsiTheme="minorHAnsi" w:cstheme="minorHAnsi"/>
          <w:bCs/>
        </w:rPr>
        <w:t>osilvopastorali, i</w:t>
      </w:r>
      <w:r w:rsidRPr="008D4AE0">
        <w:rPr>
          <w:rFonts w:asciiTheme="minorHAnsi" w:hAnsiTheme="minorHAnsi" w:cstheme="minorHAnsi"/>
          <w:bCs/>
        </w:rPr>
        <w:t>n particolare:</w:t>
      </w:r>
    </w:p>
    <w:p w14:paraId="42E6A7B9" w14:textId="0EF3384B" w:rsidR="00004A1A" w:rsidRPr="008D4AE0" w:rsidRDefault="0097048D" w:rsidP="00DC2E3E">
      <w:pPr>
        <w:pStyle w:val="Testonormale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8D4AE0">
        <w:rPr>
          <w:rFonts w:asciiTheme="minorHAnsi" w:hAnsiTheme="minorHAnsi" w:cstheme="minorHAnsi"/>
          <w:bCs/>
        </w:rPr>
        <w:t>a</w:t>
      </w:r>
      <w:r w:rsidR="00004A1A" w:rsidRPr="008D4AE0">
        <w:rPr>
          <w:rFonts w:asciiTheme="minorHAnsi" w:hAnsiTheme="minorHAnsi" w:cstheme="minorHAnsi"/>
          <w:bCs/>
        </w:rPr>
        <w:t>mpliamento della superficie destinata ad essenze boschive</w:t>
      </w:r>
      <w:r w:rsidRPr="008D4AE0">
        <w:rPr>
          <w:rFonts w:asciiTheme="minorHAnsi" w:hAnsiTheme="minorHAnsi" w:cstheme="minorHAnsi"/>
          <w:bCs/>
        </w:rPr>
        <w:t>;</w:t>
      </w:r>
    </w:p>
    <w:p w14:paraId="25BD3728" w14:textId="7D7BCB61" w:rsidR="00004A1A" w:rsidRPr="008D4AE0" w:rsidRDefault="0097048D" w:rsidP="00DC2E3E">
      <w:pPr>
        <w:pStyle w:val="Testonormale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8D4AE0">
        <w:rPr>
          <w:rFonts w:asciiTheme="minorHAnsi" w:hAnsiTheme="minorHAnsi" w:cstheme="minorHAnsi"/>
          <w:bCs/>
        </w:rPr>
        <w:t>a</w:t>
      </w:r>
      <w:r w:rsidR="00004A1A" w:rsidRPr="008D4AE0">
        <w:rPr>
          <w:rFonts w:asciiTheme="minorHAnsi" w:hAnsiTheme="minorHAnsi" w:cstheme="minorHAnsi"/>
          <w:bCs/>
        </w:rPr>
        <w:t>ument</w:t>
      </w:r>
      <w:r w:rsidRPr="008D4AE0">
        <w:rPr>
          <w:rFonts w:asciiTheme="minorHAnsi" w:hAnsiTheme="minorHAnsi" w:cstheme="minorHAnsi"/>
          <w:bCs/>
        </w:rPr>
        <w:t>o della produzione di biomasse;</w:t>
      </w:r>
    </w:p>
    <w:p w14:paraId="66F9AFED" w14:textId="02D1C6CE" w:rsidR="00004A1A" w:rsidRPr="008D4AE0" w:rsidRDefault="0097048D" w:rsidP="00DC2E3E">
      <w:pPr>
        <w:pStyle w:val="Testonormale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8D4AE0">
        <w:rPr>
          <w:rFonts w:asciiTheme="minorHAnsi" w:hAnsiTheme="minorHAnsi" w:cstheme="minorHAnsi"/>
          <w:bCs/>
        </w:rPr>
        <w:t>r</w:t>
      </w:r>
      <w:r w:rsidR="00004A1A" w:rsidRPr="008D4AE0">
        <w:rPr>
          <w:rFonts w:asciiTheme="minorHAnsi" w:hAnsiTheme="minorHAnsi" w:cstheme="minorHAnsi"/>
          <w:bCs/>
        </w:rPr>
        <w:t>ecupero di boschi degradati e cost</w:t>
      </w:r>
      <w:r w:rsidRPr="008D4AE0">
        <w:rPr>
          <w:rFonts w:asciiTheme="minorHAnsi" w:hAnsiTheme="minorHAnsi" w:cstheme="minorHAnsi"/>
          <w:bCs/>
        </w:rPr>
        <w:t>ituzione di fasce parafuoco;</w:t>
      </w:r>
    </w:p>
    <w:p w14:paraId="626D4398" w14:textId="2907CC2C" w:rsidR="009C4E27" w:rsidRPr="008D4AE0" w:rsidRDefault="0097048D" w:rsidP="00BF6501">
      <w:pPr>
        <w:pStyle w:val="Testonormale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8D4AE0">
        <w:rPr>
          <w:rFonts w:asciiTheme="minorHAnsi" w:hAnsiTheme="minorHAnsi" w:cstheme="minorHAnsi"/>
          <w:bCs/>
        </w:rPr>
        <w:t>a</w:t>
      </w:r>
      <w:r w:rsidR="00004A1A" w:rsidRPr="008D4AE0">
        <w:rPr>
          <w:rFonts w:asciiTheme="minorHAnsi" w:hAnsiTheme="minorHAnsi" w:cstheme="minorHAnsi"/>
          <w:bCs/>
        </w:rPr>
        <w:t>umento della produzione</w:t>
      </w:r>
      <w:r w:rsidRPr="008D4AE0">
        <w:rPr>
          <w:rFonts w:asciiTheme="minorHAnsi" w:hAnsiTheme="minorHAnsi" w:cstheme="minorHAnsi"/>
          <w:bCs/>
        </w:rPr>
        <w:t xml:space="preserve"> di biomasse a fini energetici;</w:t>
      </w:r>
    </w:p>
    <w:p w14:paraId="7A872ACB" w14:textId="2F115188" w:rsidR="00004A1A" w:rsidRPr="008D4AE0" w:rsidRDefault="0097048D" w:rsidP="009C4E27">
      <w:pPr>
        <w:pStyle w:val="Testonormale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8D4AE0">
        <w:rPr>
          <w:rFonts w:asciiTheme="minorHAnsi" w:hAnsiTheme="minorHAnsi" w:cstheme="minorHAnsi"/>
          <w:bCs/>
        </w:rPr>
        <w:t>m</w:t>
      </w:r>
      <w:r w:rsidR="00004A1A" w:rsidRPr="008D4AE0">
        <w:rPr>
          <w:rFonts w:asciiTheme="minorHAnsi" w:hAnsiTheme="minorHAnsi" w:cstheme="minorHAnsi"/>
          <w:bCs/>
        </w:rPr>
        <w:t>iglioramento dell’habitat forestale e aument</w:t>
      </w:r>
      <w:r w:rsidRPr="008D4AE0">
        <w:rPr>
          <w:rFonts w:asciiTheme="minorHAnsi" w:hAnsiTheme="minorHAnsi" w:cstheme="minorHAnsi"/>
          <w:bCs/>
        </w:rPr>
        <w:t>o delle riserve di biodiversità;</w:t>
      </w:r>
    </w:p>
    <w:p w14:paraId="2E81A914" w14:textId="6852FD2C" w:rsidR="00004A1A" w:rsidRPr="008D4AE0" w:rsidRDefault="0097048D" w:rsidP="009C4E27">
      <w:pPr>
        <w:pStyle w:val="Testonormale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8D4AE0">
        <w:rPr>
          <w:rFonts w:asciiTheme="minorHAnsi" w:hAnsiTheme="minorHAnsi" w:cstheme="minorHAnsi"/>
          <w:bCs/>
        </w:rPr>
        <w:t>c</w:t>
      </w:r>
      <w:r w:rsidR="00004A1A" w:rsidRPr="008D4AE0">
        <w:rPr>
          <w:rFonts w:asciiTheme="minorHAnsi" w:hAnsiTheme="minorHAnsi" w:cstheme="minorHAnsi"/>
          <w:bCs/>
        </w:rPr>
        <w:t>ontenimento dei fenomeni d</w:t>
      </w:r>
      <w:r w:rsidRPr="008D4AE0">
        <w:rPr>
          <w:rFonts w:asciiTheme="minorHAnsi" w:hAnsiTheme="minorHAnsi" w:cstheme="minorHAnsi"/>
          <w:bCs/>
        </w:rPr>
        <w:t>i degrado ambientale;</w:t>
      </w:r>
    </w:p>
    <w:p w14:paraId="3F403D81" w14:textId="3EE001BA" w:rsidR="00004A1A" w:rsidRPr="008D4AE0" w:rsidRDefault="0097048D" w:rsidP="009C4E27">
      <w:pPr>
        <w:pStyle w:val="Testonormale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8D4AE0">
        <w:rPr>
          <w:rFonts w:asciiTheme="minorHAnsi" w:hAnsiTheme="minorHAnsi" w:cstheme="minorHAnsi"/>
          <w:bCs/>
        </w:rPr>
        <w:t>a</w:t>
      </w:r>
      <w:r w:rsidR="00004A1A" w:rsidRPr="008D4AE0">
        <w:rPr>
          <w:rFonts w:asciiTheme="minorHAnsi" w:hAnsiTheme="minorHAnsi" w:cstheme="minorHAnsi"/>
          <w:bCs/>
        </w:rPr>
        <w:t>umento del sequestro del carbonio atmosferico.</w:t>
      </w:r>
    </w:p>
    <w:p w14:paraId="4639D424" w14:textId="77777777" w:rsidR="0097048D" w:rsidRPr="008D4AE0" w:rsidRDefault="0097048D" w:rsidP="0047280A">
      <w:pPr>
        <w:pStyle w:val="Testonormale"/>
        <w:rPr>
          <w:rFonts w:asciiTheme="minorHAnsi" w:hAnsiTheme="minorHAnsi" w:cstheme="minorHAnsi"/>
          <w:b/>
          <w:bCs/>
        </w:rPr>
      </w:pPr>
    </w:p>
    <w:p w14:paraId="760D7843" w14:textId="437A4F1D" w:rsidR="0047280A" w:rsidRPr="008D4AE0" w:rsidRDefault="0047280A" w:rsidP="0047280A">
      <w:pPr>
        <w:pStyle w:val="Testonormale"/>
        <w:rPr>
          <w:rFonts w:asciiTheme="minorHAnsi" w:hAnsiTheme="minorHAnsi" w:cstheme="minorHAnsi"/>
          <w:b/>
          <w:bCs/>
        </w:rPr>
      </w:pPr>
      <w:r w:rsidRPr="008D4AE0">
        <w:rPr>
          <w:rFonts w:asciiTheme="minorHAnsi" w:hAnsiTheme="minorHAnsi" w:cstheme="minorHAnsi"/>
          <w:b/>
          <w:bCs/>
        </w:rPr>
        <w:t>Importo del sostegno ricevuto dall’Unione europea</w:t>
      </w:r>
    </w:p>
    <w:p w14:paraId="064775C5" w14:textId="516AFB39" w:rsidR="0047280A" w:rsidRPr="008D4AE0" w:rsidRDefault="0047280A" w:rsidP="00D41BB8">
      <w:pPr>
        <w:pStyle w:val="Testonormale"/>
        <w:rPr>
          <w:rFonts w:asciiTheme="minorHAnsi" w:hAnsiTheme="minorHAnsi" w:cstheme="minorHAnsi"/>
        </w:rPr>
      </w:pPr>
      <w:r w:rsidRPr="008D4AE0">
        <w:rPr>
          <w:rFonts w:asciiTheme="minorHAnsi" w:hAnsiTheme="minorHAnsi" w:cstheme="minorHAnsi"/>
        </w:rPr>
        <w:t xml:space="preserve">Importo richiesto: </w:t>
      </w:r>
      <w:r w:rsidR="00097A70">
        <w:rPr>
          <w:rFonts w:asciiTheme="minorHAnsi" w:hAnsiTheme="minorHAnsi" w:cstheme="minorHAnsi"/>
        </w:rPr>
        <w:tab/>
      </w:r>
      <w:r w:rsidRPr="008D4AE0">
        <w:rPr>
          <w:rFonts w:asciiTheme="minorHAnsi" w:hAnsiTheme="minorHAnsi" w:cstheme="minorHAnsi"/>
        </w:rPr>
        <w:t xml:space="preserve">€ </w:t>
      </w:r>
      <w:r w:rsidR="004B339D" w:rsidRPr="008D4AE0">
        <w:rPr>
          <w:rFonts w:asciiTheme="minorHAnsi" w:hAnsiTheme="minorHAnsi" w:cstheme="minorHAnsi"/>
        </w:rPr>
        <w:t>446.936,00</w:t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Pr="008D4AE0">
        <w:rPr>
          <w:rFonts w:asciiTheme="minorHAnsi" w:hAnsiTheme="minorHAnsi" w:cstheme="minorHAnsi"/>
        </w:rPr>
        <w:t xml:space="preserve"> </w:t>
      </w:r>
    </w:p>
    <w:p w14:paraId="58F8E290" w14:textId="4BD3B61E" w:rsidR="00D41BB8" w:rsidRPr="008D4AE0" w:rsidRDefault="004B339D" w:rsidP="00D41BB8">
      <w:pPr>
        <w:pStyle w:val="Testonormale"/>
        <w:rPr>
          <w:rFonts w:asciiTheme="minorHAnsi" w:hAnsiTheme="minorHAnsi" w:cstheme="minorHAnsi"/>
        </w:rPr>
      </w:pPr>
      <w:r w:rsidRPr="008D4AE0">
        <w:rPr>
          <w:rFonts w:asciiTheme="minorHAnsi" w:hAnsiTheme="minorHAnsi" w:cstheme="minorHAnsi"/>
        </w:rPr>
        <w:t xml:space="preserve">Importo ammesso: </w:t>
      </w:r>
      <w:r w:rsidR="00097A70">
        <w:rPr>
          <w:rFonts w:asciiTheme="minorHAnsi" w:hAnsiTheme="minorHAnsi" w:cstheme="minorHAnsi"/>
        </w:rPr>
        <w:tab/>
        <w:t xml:space="preserve">€ </w:t>
      </w:r>
      <w:r w:rsidRPr="008D4AE0">
        <w:rPr>
          <w:rFonts w:asciiTheme="minorHAnsi" w:hAnsiTheme="minorHAnsi" w:cstheme="minorHAnsi"/>
        </w:rPr>
        <w:t>446.936,00</w:t>
      </w:r>
      <w:r w:rsidR="00D41BB8" w:rsidRPr="008D4AE0">
        <w:rPr>
          <w:rFonts w:asciiTheme="minorHAnsi" w:hAnsiTheme="minorHAnsi" w:cstheme="minorHAnsi"/>
        </w:rPr>
        <w:t xml:space="preserve"> </w:t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</w:r>
      <w:r w:rsidR="00D41BB8" w:rsidRPr="008D4AE0">
        <w:rPr>
          <w:rFonts w:asciiTheme="minorHAnsi" w:hAnsiTheme="minorHAnsi" w:cstheme="minorHAnsi"/>
        </w:rPr>
        <w:tab/>
        <w:t xml:space="preserve"> </w:t>
      </w:r>
    </w:p>
    <w:p w14:paraId="7E7DB757" w14:textId="005BB344" w:rsidR="0047280A" w:rsidRPr="008D4AE0" w:rsidRDefault="0047280A" w:rsidP="0047280A">
      <w:pPr>
        <w:pStyle w:val="Testonormale"/>
        <w:rPr>
          <w:rFonts w:asciiTheme="minorHAnsi" w:hAnsiTheme="minorHAnsi" w:cstheme="minorHAnsi"/>
        </w:rPr>
      </w:pPr>
      <w:r w:rsidRPr="008D4AE0">
        <w:rPr>
          <w:rFonts w:asciiTheme="minorHAnsi" w:hAnsiTheme="minorHAnsi" w:cstheme="minorHAnsi"/>
        </w:rPr>
        <w:t xml:space="preserve">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5F5A77D" w14:textId="77777777" w:rsidR="00D41BB8" w:rsidRPr="008D4AE0" w:rsidRDefault="00D41BB8" w:rsidP="0047280A">
      <w:pPr>
        <w:pStyle w:val="Testonormale"/>
        <w:rPr>
          <w:rFonts w:asciiTheme="minorHAnsi" w:hAnsiTheme="minorHAnsi" w:cstheme="minorHAnsi"/>
        </w:rPr>
      </w:pPr>
    </w:p>
    <w:p w14:paraId="63183CC7" w14:textId="5D8A1933" w:rsidR="0047280A" w:rsidRPr="008D4AE0" w:rsidRDefault="0047280A" w:rsidP="0047280A">
      <w:pPr>
        <w:pStyle w:val="Testonormale"/>
        <w:rPr>
          <w:rFonts w:asciiTheme="minorHAnsi" w:hAnsiTheme="minorHAnsi" w:cstheme="minorHAnsi"/>
        </w:rPr>
      </w:pPr>
      <w:r w:rsidRPr="008D4AE0">
        <w:rPr>
          <w:rFonts w:asciiTheme="minorHAnsi" w:hAnsiTheme="minorHAnsi" w:cstheme="minorHAnsi"/>
        </w:rPr>
        <w:t xml:space="preserve">Sito web della Commissione dedicato al FEASR: </w:t>
      </w:r>
      <w:hyperlink r:id="rId8" w:history="1">
        <w:r w:rsidRPr="008D4AE0">
          <w:rPr>
            <w:rStyle w:val="Collegamentoipertestuale"/>
            <w:rFonts w:asciiTheme="minorHAnsi" w:hAnsiTheme="minorHAnsi" w:cstheme="minorHAnsi"/>
            <w:color w:val="auto"/>
          </w:rPr>
          <w:t>https://ec.europa.eu/info/food-farming-fisheries/key-policies/common-agricultural-policy/rural-development_it</w:t>
        </w:r>
      </w:hyperlink>
    </w:p>
    <w:p w14:paraId="33E08026" w14:textId="77777777" w:rsidR="0047280A" w:rsidRPr="008D4AE0" w:rsidRDefault="0047280A" w:rsidP="0047280A">
      <w:pPr>
        <w:pStyle w:val="Testonormale"/>
        <w:rPr>
          <w:rFonts w:asciiTheme="minorHAnsi" w:hAnsiTheme="minorHAnsi" w:cstheme="minorHAnsi"/>
        </w:rPr>
      </w:pPr>
    </w:p>
    <w:p w14:paraId="00FAA76B" w14:textId="77777777" w:rsidR="004B339D" w:rsidRPr="008D4AE0" w:rsidRDefault="004B339D" w:rsidP="004B339D">
      <w:pPr>
        <w:jc w:val="both"/>
        <w:rPr>
          <w:rFonts w:cstheme="minorHAnsi"/>
          <w:b/>
          <w:bCs/>
        </w:rPr>
      </w:pPr>
    </w:p>
    <w:sectPr w:rsidR="004B339D" w:rsidRPr="008D4A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1C0"/>
    <w:multiLevelType w:val="hybridMultilevel"/>
    <w:tmpl w:val="17E40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5CF5"/>
    <w:multiLevelType w:val="hybridMultilevel"/>
    <w:tmpl w:val="95CA0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326B2"/>
    <w:multiLevelType w:val="hybridMultilevel"/>
    <w:tmpl w:val="0D42F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149DB"/>
    <w:multiLevelType w:val="hybridMultilevel"/>
    <w:tmpl w:val="B68E12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0A"/>
    <w:rsid w:val="00004A1A"/>
    <w:rsid w:val="00097A70"/>
    <w:rsid w:val="001F466A"/>
    <w:rsid w:val="00446634"/>
    <w:rsid w:val="0046774A"/>
    <w:rsid w:val="0047280A"/>
    <w:rsid w:val="004B339D"/>
    <w:rsid w:val="00501064"/>
    <w:rsid w:val="00565279"/>
    <w:rsid w:val="005C7CB3"/>
    <w:rsid w:val="00677882"/>
    <w:rsid w:val="00736BBA"/>
    <w:rsid w:val="007D3F1C"/>
    <w:rsid w:val="008766E2"/>
    <w:rsid w:val="008C0488"/>
    <w:rsid w:val="008D4AE0"/>
    <w:rsid w:val="0097048D"/>
    <w:rsid w:val="009C4E27"/>
    <w:rsid w:val="00D41BB8"/>
    <w:rsid w:val="00DC2E3E"/>
    <w:rsid w:val="00E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FB2"/>
  <w15:chartTrackingRefBased/>
  <w15:docId w15:val="{4B809C3F-A64F-4722-B016-EB9B5FFC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280A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7280A"/>
    <w:pPr>
      <w:spacing w:after="0" w:line="240" w:lineRule="auto"/>
    </w:pPr>
    <w:rPr>
      <w:rFonts w:ascii="Calibr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7280A"/>
    <w:rPr>
      <w:rFonts w:ascii="Calibri" w:hAnsi="Calibri" w:cs="Calibri"/>
    </w:rPr>
  </w:style>
  <w:style w:type="paragraph" w:styleId="Paragrafoelenco">
    <w:name w:val="List Paragraph"/>
    <w:basedOn w:val="Normale"/>
    <w:uiPriority w:val="34"/>
    <w:qFormat/>
    <w:rsid w:val="00DC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ood-farming-fisheries/key-policies/common-agricultural-policy/rural-development_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F629-FFEB-4712-800F-B8EA3214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caterina</dc:creator>
  <cp:keywords/>
  <dc:description/>
  <cp:lastModifiedBy>Utente Windows</cp:lastModifiedBy>
  <cp:revision>3</cp:revision>
  <dcterms:created xsi:type="dcterms:W3CDTF">2022-08-30T14:40:00Z</dcterms:created>
  <dcterms:modified xsi:type="dcterms:W3CDTF">2022-08-31T07:52:00Z</dcterms:modified>
</cp:coreProperties>
</file>